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CBFA1" w14:textId="78FD61D8" w:rsidR="009B2618" w:rsidRPr="00CD4469" w:rsidRDefault="00CD446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D4469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D4469">
        <w:rPr>
          <w:rFonts w:ascii="Times New Roman" w:hAnsi="Times New Roman" w:cs="Times New Roman"/>
          <w:b/>
          <w:bCs/>
          <w:sz w:val="28"/>
          <w:szCs w:val="28"/>
        </w:rPr>
        <w:t>3 GIRLS BASKETBALL REGIONAL QUARTERFINALS</w:t>
      </w:r>
    </w:p>
    <w:p w14:paraId="291D0A58" w14:textId="73E39130" w:rsidR="00CD4469" w:rsidRPr="00CD4469" w:rsidRDefault="00CD446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D4469">
        <w:rPr>
          <w:rFonts w:ascii="Times New Roman" w:hAnsi="Times New Roman" w:cs="Times New Roman"/>
          <w:b/>
          <w:bCs/>
          <w:sz w:val="28"/>
          <w:szCs w:val="28"/>
        </w:rPr>
        <w:t>(Games Thursday at 7 p.m. unless noted)</w:t>
      </w:r>
    </w:p>
    <w:p w14:paraId="7C45DCB0" w14:textId="2ABC627C" w:rsidR="00CD4469" w:rsidRDefault="00CD4469">
      <w:pPr>
        <w:rPr>
          <w:rFonts w:ascii="Times New Roman" w:hAnsi="Times New Roman" w:cs="Times New Roman"/>
          <w:sz w:val="28"/>
          <w:szCs w:val="28"/>
        </w:rPr>
      </w:pPr>
      <w:r w:rsidRPr="003D5172">
        <w:rPr>
          <w:rFonts w:ascii="Times New Roman" w:hAnsi="Times New Roman" w:cs="Times New Roman"/>
          <w:b/>
          <w:bCs/>
          <w:sz w:val="28"/>
          <w:szCs w:val="28"/>
        </w:rPr>
        <w:t>Class 7A:</w:t>
      </w:r>
      <w:r>
        <w:rPr>
          <w:rFonts w:ascii="Times New Roman" w:hAnsi="Times New Roman" w:cs="Times New Roman"/>
          <w:sz w:val="28"/>
          <w:szCs w:val="28"/>
        </w:rPr>
        <w:t xml:space="preserve"> Cypress Bay (14-9) at Miami (20-5); Palmetto (15-7) at Western (12-10)</w:t>
      </w:r>
      <w:r w:rsidR="00720219">
        <w:rPr>
          <w:rFonts w:ascii="Times New Roman" w:hAnsi="Times New Roman" w:cs="Times New Roman"/>
          <w:sz w:val="28"/>
          <w:szCs w:val="28"/>
        </w:rPr>
        <w:t>; Doral Academy (</w:t>
      </w:r>
      <w:r w:rsidR="003D5172">
        <w:rPr>
          <w:rFonts w:ascii="Times New Roman" w:hAnsi="Times New Roman" w:cs="Times New Roman"/>
          <w:sz w:val="28"/>
          <w:szCs w:val="28"/>
        </w:rPr>
        <w:t>12-13</w:t>
      </w:r>
      <w:r w:rsidR="00720219">
        <w:rPr>
          <w:rFonts w:ascii="Times New Roman" w:hAnsi="Times New Roman" w:cs="Times New Roman"/>
          <w:sz w:val="28"/>
          <w:szCs w:val="28"/>
        </w:rPr>
        <w:t>) at Coral Springs (</w:t>
      </w:r>
      <w:r w:rsidR="003D5172">
        <w:rPr>
          <w:rFonts w:ascii="Times New Roman" w:hAnsi="Times New Roman" w:cs="Times New Roman"/>
          <w:sz w:val="28"/>
          <w:szCs w:val="28"/>
        </w:rPr>
        <w:t>19-5</w:t>
      </w:r>
      <w:r w:rsidR="00720219">
        <w:rPr>
          <w:rFonts w:ascii="Times New Roman" w:hAnsi="Times New Roman" w:cs="Times New Roman"/>
          <w:sz w:val="28"/>
          <w:szCs w:val="28"/>
        </w:rPr>
        <w:t>)</w:t>
      </w:r>
      <w:r w:rsidR="003D5172">
        <w:rPr>
          <w:rFonts w:ascii="Times New Roman" w:hAnsi="Times New Roman" w:cs="Times New Roman"/>
          <w:sz w:val="28"/>
          <w:szCs w:val="28"/>
        </w:rPr>
        <w:t>.</w:t>
      </w:r>
    </w:p>
    <w:p w14:paraId="6739822C" w14:textId="3C997770" w:rsidR="00CD4469" w:rsidRDefault="00CD4469">
      <w:pPr>
        <w:rPr>
          <w:rFonts w:ascii="Times New Roman" w:hAnsi="Times New Roman" w:cs="Times New Roman"/>
          <w:sz w:val="28"/>
          <w:szCs w:val="28"/>
        </w:rPr>
      </w:pPr>
      <w:r w:rsidRPr="00567592">
        <w:rPr>
          <w:rFonts w:ascii="Times New Roman" w:hAnsi="Times New Roman" w:cs="Times New Roman"/>
          <w:b/>
          <w:bCs/>
          <w:sz w:val="28"/>
          <w:szCs w:val="28"/>
        </w:rPr>
        <w:t>Class 6A: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64C">
        <w:rPr>
          <w:rFonts w:ascii="Times New Roman" w:hAnsi="Times New Roman" w:cs="Times New Roman"/>
          <w:sz w:val="28"/>
          <w:szCs w:val="28"/>
        </w:rPr>
        <w:t>Lourdes Academy (</w:t>
      </w:r>
      <w:r w:rsidR="00B44D4D">
        <w:rPr>
          <w:rFonts w:ascii="Times New Roman" w:hAnsi="Times New Roman" w:cs="Times New Roman"/>
          <w:sz w:val="28"/>
          <w:szCs w:val="28"/>
        </w:rPr>
        <w:t>13-7</w:t>
      </w:r>
      <w:r w:rsidR="006C564C">
        <w:rPr>
          <w:rFonts w:ascii="Times New Roman" w:hAnsi="Times New Roman" w:cs="Times New Roman"/>
          <w:sz w:val="28"/>
          <w:szCs w:val="28"/>
        </w:rPr>
        <w:t>) at Blanche Ely (</w:t>
      </w:r>
      <w:r w:rsidR="00B44D4D">
        <w:rPr>
          <w:rFonts w:ascii="Times New Roman" w:hAnsi="Times New Roman" w:cs="Times New Roman"/>
          <w:sz w:val="28"/>
          <w:szCs w:val="28"/>
        </w:rPr>
        <w:t>20-3</w:t>
      </w:r>
      <w:r w:rsidR="006C564C">
        <w:rPr>
          <w:rFonts w:ascii="Times New Roman" w:hAnsi="Times New Roman" w:cs="Times New Roman"/>
          <w:sz w:val="28"/>
          <w:szCs w:val="28"/>
        </w:rPr>
        <w:t>)</w:t>
      </w:r>
      <w:r w:rsidR="00277ABA">
        <w:rPr>
          <w:rFonts w:ascii="Times New Roman" w:hAnsi="Times New Roman" w:cs="Times New Roman"/>
          <w:sz w:val="28"/>
          <w:szCs w:val="28"/>
        </w:rPr>
        <w:t xml:space="preserve">; Seminole </w:t>
      </w:r>
      <w:r w:rsidR="005C36FB">
        <w:rPr>
          <w:rFonts w:ascii="Times New Roman" w:hAnsi="Times New Roman" w:cs="Times New Roman"/>
          <w:sz w:val="28"/>
          <w:szCs w:val="28"/>
        </w:rPr>
        <w:t>Ri</w:t>
      </w:r>
      <w:r w:rsidR="00277ABA">
        <w:rPr>
          <w:rFonts w:ascii="Times New Roman" w:hAnsi="Times New Roman" w:cs="Times New Roman"/>
          <w:sz w:val="28"/>
          <w:szCs w:val="28"/>
        </w:rPr>
        <w:t>dge (</w:t>
      </w:r>
      <w:r w:rsidR="005C36FB">
        <w:rPr>
          <w:rFonts w:ascii="Times New Roman" w:hAnsi="Times New Roman" w:cs="Times New Roman"/>
          <w:sz w:val="28"/>
          <w:szCs w:val="28"/>
        </w:rPr>
        <w:t>14-6</w:t>
      </w:r>
      <w:r w:rsidR="00277ABA">
        <w:rPr>
          <w:rFonts w:ascii="Times New Roman" w:hAnsi="Times New Roman" w:cs="Times New Roman"/>
          <w:sz w:val="28"/>
          <w:szCs w:val="28"/>
        </w:rPr>
        <w:t>) at South Broward (</w:t>
      </w:r>
      <w:r w:rsidR="005C36FB">
        <w:rPr>
          <w:rFonts w:ascii="Times New Roman" w:hAnsi="Times New Roman" w:cs="Times New Roman"/>
          <w:sz w:val="28"/>
          <w:szCs w:val="28"/>
        </w:rPr>
        <w:t>20-4</w:t>
      </w:r>
      <w:r w:rsidR="00277ABA">
        <w:rPr>
          <w:rFonts w:ascii="Times New Roman" w:hAnsi="Times New Roman" w:cs="Times New Roman"/>
          <w:sz w:val="28"/>
          <w:szCs w:val="28"/>
        </w:rPr>
        <w:t>)</w:t>
      </w:r>
      <w:r w:rsidR="005C36FB">
        <w:rPr>
          <w:rFonts w:ascii="Times New Roman" w:hAnsi="Times New Roman" w:cs="Times New Roman"/>
          <w:sz w:val="28"/>
          <w:szCs w:val="28"/>
        </w:rPr>
        <w:t xml:space="preserve">, 6; </w:t>
      </w:r>
      <w:r w:rsidR="001C48C7">
        <w:rPr>
          <w:rFonts w:ascii="Times New Roman" w:hAnsi="Times New Roman" w:cs="Times New Roman"/>
          <w:sz w:val="28"/>
          <w:szCs w:val="28"/>
        </w:rPr>
        <w:t>Dwyer (</w:t>
      </w:r>
      <w:r w:rsidR="00D32830">
        <w:rPr>
          <w:rFonts w:ascii="Times New Roman" w:hAnsi="Times New Roman" w:cs="Times New Roman"/>
          <w:sz w:val="28"/>
          <w:szCs w:val="28"/>
        </w:rPr>
        <w:t>13-7</w:t>
      </w:r>
      <w:r w:rsidR="001C48C7">
        <w:rPr>
          <w:rFonts w:ascii="Times New Roman" w:hAnsi="Times New Roman" w:cs="Times New Roman"/>
          <w:sz w:val="28"/>
          <w:szCs w:val="28"/>
        </w:rPr>
        <w:t>) at St. Thomas Aquinas (</w:t>
      </w:r>
      <w:r w:rsidR="00786737">
        <w:rPr>
          <w:rFonts w:ascii="Times New Roman" w:hAnsi="Times New Roman" w:cs="Times New Roman"/>
          <w:sz w:val="28"/>
          <w:szCs w:val="28"/>
        </w:rPr>
        <w:t>19-8</w:t>
      </w:r>
      <w:r w:rsidR="001C48C7">
        <w:rPr>
          <w:rFonts w:ascii="Times New Roman" w:hAnsi="Times New Roman" w:cs="Times New Roman"/>
          <w:sz w:val="28"/>
          <w:szCs w:val="28"/>
        </w:rPr>
        <w:t>)</w:t>
      </w:r>
      <w:r w:rsidR="00D32830">
        <w:rPr>
          <w:rFonts w:ascii="Times New Roman" w:hAnsi="Times New Roman" w:cs="Times New Roman"/>
          <w:sz w:val="28"/>
          <w:szCs w:val="28"/>
        </w:rPr>
        <w:t>; Everglades (</w:t>
      </w:r>
      <w:r w:rsidR="008F7618">
        <w:rPr>
          <w:rFonts w:ascii="Times New Roman" w:hAnsi="Times New Roman" w:cs="Times New Roman"/>
          <w:sz w:val="28"/>
          <w:szCs w:val="28"/>
        </w:rPr>
        <w:t>16-10</w:t>
      </w:r>
      <w:r w:rsidR="00D32830">
        <w:rPr>
          <w:rFonts w:ascii="Times New Roman" w:hAnsi="Times New Roman" w:cs="Times New Roman"/>
          <w:sz w:val="28"/>
          <w:szCs w:val="28"/>
        </w:rPr>
        <w:t>) at Dillard (</w:t>
      </w:r>
      <w:r w:rsidR="008F7618">
        <w:rPr>
          <w:rFonts w:ascii="Times New Roman" w:hAnsi="Times New Roman" w:cs="Times New Roman"/>
          <w:sz w:val="28"/>
          <w:szCs w:val="28"/>
        </w:rPr>
        <w:t>18-8</w:t>
      </w:r>
      <w:r w:rsidR="00D32830">
        <w:rPr>
          <w:rFonts w:ascii="Times New Roman" w:hAnsi="Times New Roman" w:cs="Times New Roman"/>
          <w:sz w:val="28"/>
          <w:szCs w:val="28"/>
        </w:rPr>
        <w:t>).</w:t>
      </w:r>
    </w:p>
    <w:p w14:paraId="267FF892" w14:textId="6147CDE8" w:rsidR="00CD4469" w:rsidRDefault="00CD4469">
      <w:pPr>
        <w:rPr>
          <w:rFonts w:ascii="Times New Roman" w:hAnsi="Times New Roman" w:cs="Times New Roman"/>
          <w:sz w:val="28"/>
          <w:szCs w:val="28"/>
        </w:rPr>
      </w:pPr>
      <w:r w:rsidRPr="00290B67">
        <w:rPr>
          <w:rFonts w:ascii="Times New Roman" w:hAnsi="Times New Roman" w:cs="Times New Roman"/>
          <w:b/>
          <w:bCs/>
          <w:sz w:val="28"/>
          <w:szCs w:val="28"/>
        </w:rPr>
        <w:t>Class 5A: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29E">
        <w:rPr>
          <w:rFonts w:ascii="Times New Roman" w:hAnsi="Times New Roman" w:cs="Times New Roman"/>
          <w:sz w:val="28"/>
          <w:szCs w:val="28"/>
        </w:rPr>
        <w:t>Northeast (</w:t>
      </w:r>
      <w:r w:rsidR="00852FB5">
        <w:rPr>
          <w:rFonts w:ascii="Times New Roman" w:hAnsi="Times New Roman" w:cs="Times New Roman"/>
          <w:sz w:val="28"/>
          <w:szCs w:val="28"/>
        </w:rPr>
        <w:t>16-6</w:t>
      </w:r>
      <w:r w:rsidR="003D329E">
        <w:rPr>
          <w:rFonts w:ascii="Times New Roman" w:hAnsi="Times New Roman" w:cs="Times New Roman"/>
          <w:sz w:val="28"/>
          <w:szCs w:val="28"/>
        </w:rPr>
        <w:t>) at Miami Norland (</w:t>
      </w:r>
      <w:r w:rsidR="00852FB5">
        <w:rPr>
          <w:rFonts w:ascii="Times New Roman" w:hAnsi="Times New Roman" w:cs="Times New Roman"/>
          <w:sz w:val="28"/>
          <w:szCs w:val="28"/>
        </w:rPr>
        <w:t>18-5</w:t>
      </w:r>
      <w:r w:rsidR="003D329E">
        <w:rPr>
          <w:rFonts w:ascii="Times New Roman" w:hAnsi="Times New Roman" w:cs="Times New Roman"/>
          <w:sz w:val="28"/>
          <w:szCs w:val="28"/>
        </w:rPr>
        <w:t>)</w:t>
      </w:r>
      <w:r w:rsidR="001F4564">
        <w:rPr>
          <w:rFonts w:ascii="Times New Roman" w:hAnsi="Times New Roman" w:cs="Times New Roman"/>
          <w:sz w:val="28"/>
          <w:szCs w:val="28"/>
        </w:rPr>
        <w:t>.</w:t>
      </w:r>
    </w:p>
    <w:p w14:paraId="5F19E363" w14:textId="006ED0B0" w:rsidR="00CD4469" w:rsidRDefault="00CD4469">
      <w:pPr>
        <w:rPr>
          <w:rFonts w:ascii="Times New Roman" w:hAnsi="Times New Roman" w:cs="Times New Roman"/>
          <w:sz w:val="28"/>
          <w:szCs w:val="28"/>
        </w:rPr>
      </w:pPr>
      <w:r w:rsidRPr="004F1CE9">
        <w:rPr>
          <w:rFonts w:ascii="Times New Roman" w:hAnsi="Times New Roman" w:cs="Times New Roman"/>
          <w:b/>
          <w:bCs/>
          <w:sz w:val="28"/>
          <w:szCs w:val="28"/>
        </w:rPr>
        <w:t>Class 4A: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48C">
        <w:rPr>
          <w:rFonts w:ascii="Times New Roman" w:hAnsi="Times New Roman" w:cs="Times New Roman"/>
          <w:sz w:val="28"/>
          <w:szCs w:val="28"/>
        </w:rPr>
        <w:t>Coral Springs Charter (</w:t>
      </w:r>
      <w:r w:rsidR="00DD59F1">
        <w:rPr>
          <w:rFonts w:ascii="Times New Roman" w:hAnsi="Times New Roman" w:cs="Times New Roman"/>
          <w:sz w:val="28"/>
          <w:szCs w:val="28"/>
        </w:rPr>
        <w:t>14-5</w:t>
      </w:r>
      <w:r w:rsidR="0005648C">
        <w:rPr>
          <w:rFonts w:ascii="Times New Roman" w:hAnsi="Times New Roman" w:cs="Times New Roman"/>
          <w:sz w:val="28"/>
          <w:szCs w:val="28"/>
        </w:rPr>
        <w:t>) vs. Cardinal Gibbons (</w:t>
      </w:r>
      <w:r w:rsidR="00DD59F1">
        <w:rPr>
          <w:rFonts w:ascii="Times New Roman" w:hAnsi="Times New Roman" w:cs="Times New Roman"/>
          <w:sz w:val="28"/>
          <w:szCs w:val="28"/>
        </w:rPr>
        <w:t>19-5</w:t>
      </w:r>
      <w:r w:rsidR="0005648C">
        <w:rPr>
          <w:rFonts w:ascii="Times New Roman" w:hAnsi="Times New Roman" w:cs="Times New Roman"/>
          <w:sz w:val="28"/>
          <w:szCs w:val="28"/>
        </w:rPr>
        <w:t>)</w:t>
      </w:r>
      <w:r w:rsidR="000A1727">
        <w:rPr>
          <w:rFonts w:ascii="Times New Roman" w:hAnsi="Times New Roman" w:cs="Times New Roman"/>
          <w:sz w:val="28"/>
          <w:szCs w:val="28"/>
        </w:rPr>
        <w:t>.</w:t>
      </w:r>
    </w:p>
    <w:p w14:paraId="2FEC6295" w14:textId="77777777" w:rsidR="00CD4469" w:rsidRPr="00CD4469" w:rsidRDefault="00CD4469">
      <w:pPr>
        <w:rPr>
          <w:rFonts w:ascii="Times New Roman" w:hAnsi="Times New Roman" w:cs="Times New Roman"/>
          <w:sz w:val="28"/>
          <w:szCs w:val="28"/>
        </w:rPr>
      </w:pPr>
    </w:p>
    <w:p w14:paraId="5A92D619" w14:textId="77777777" w:rsidR="00CD4469" w:rsidRPr="00CD4469" w:rsidRDefault="00CD4469">
      <w:pPr>
        <w:rPr>
          <w:rFonts w:ascii="Times New Roman" w:hAnsi="Times New Roman" w:cs="Times New Roman"/>
          <w:sz w:val="28"/>
          <w:szCs w:val="28"/>
        </w:rPr>
      </w:pPr>
    </w:p>
    <w:sectPr w:rsidR="00CD4469" w:rsidRPr="00CD44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69"/>
    <w:rsid w:val="0005648C"/>
    <w:rsid w:val="000A1727"/>
    <w:rsid w:val="00163B12"/>
    <w:rsid w:val="001C48C7"/>
    <w:rsid w:val="001F4564"/>
    <w:rsid w:val="00277ABA"/>
    <w:rsid w:val="00290B67"/>
    <w:rsid w:val="00390820"/>
    <w:rsid w:val="003D329E"/>
    <w:rsid w:val="003D5172"/>
    <w:rsid w:val="00445743"/>
    <w:rsid w:val="004F1CE9"/>
    <w:rsid w:val="00567592"/>
    <w:rsid w:val="005C36FB"/>
    <w:rsid w:val="006C564C"/>
    <w:rsid w:val="00720219"/>
    <w:rsid w:val="00786737"/>
    <w:rsid w:val="00852FB5"/>
    <w:rsid w:val="008F7618"/>
    <w:rsid w:val="00A40543"/>
    <w:rsid w:val="00A4584B"/>
    <w:rsid w:val="00B44D4D"/>
    <w:rsid w:val="00CD4469"/>
    <w:rsid w:val="00D32830"/>
    <w:rsid w:val="00DD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7A117"/>
  <w15:chartTrackingRefBased/>
  <w15:docId w15:val="{E7EDECA2-D8CC-4516-B23A-B36EB66B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Brousseau</dc:creator>
  <cp:keywords/>
  <dc:description/>
  <cp:lastModifiedBy>David Brousseau</cp:lastModifiedBy>
  <cp:revision>21</cp:revision>
  <dcterms:created xsi:type="dcterms:W3CDTF">2023-02-07T02:36:00Z</dcterms:created>
  <dcterms:modified xsi:type="dcterms:W3CDTF">2023-02-07T03:07:00Z</dcterms:modified>
</cp:coreProperties>
</file>